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6010A9">
        <w:rPr>
          <w:sz w:val="28"/>
          <w:szCs w:val="28"/>
        </w:rPr>
        <w:t>05-0135/2607/2025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6010A9">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Тагиева Азера </w:t>
      </w:r>
      <w:r>
        <w:rPr>
          <w:sz w:val="28"/>
          <w:szCs w:val="28"/>
        </w:rPr>
        <w:t>Абульфат</w:t>
      </w:r>
      <w:r>
        <w:rPr>
          <w:sz w:val="28"/>
          <w:szCs w:val="28"/>
        </w:rPr>
        <w:t xml:space="preserve"> </w:t>
      </w:r>
      <w:r>
        <w:rPr>
          <w:sz w:val="28"/>
          <w:szCs w:val="28"/>
        </w:rPr>
        <w:t>Оглы</w:t>
      </w:r>
      <w:r w:rsidRPr="001A7C00" w:rsidR="001A7C00">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6010A9">
      <w:pPr>
        <w:ind w:firstLine="708"/>
        <w:jc w:val="both"/>
        <w:rPr>
          <w:sz w:val="28"/>
          <w:szCs w:val="28"/>
        </w:rPr>
      </w:pPr>
      <w:r>
        <w:rPr>
          <w:sz w:val="28"/>
          <w:szCs w:val="28"/>
        </w:rPr>
        <w:t xml:space="preserve">Тагиев Азер </w:t>
      </w:r>
      <w:r>
        <w:rPr>
          <w:sz w:val="28"/>
          <w:szCs w:val="28"/>
        </w:rPr>
        <w:t>Абульфат</w:t>
      </w:r>
      <w:r>
        <w:rPr>
          <w:sz w:val="28"/>
          <w:szCs w:val="28"/>
        </w:rPr>
        <w:t xml:space="preserve">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03.12.2024</w:t>
      </w:r>
      <w:r w:rsidRPr="000438FE">
        <w:rPr>
          <w:sz w:val="28"/>
          <w:szCs w:val="28"/>
        </w:rPr>
        <w:t xml:space="preserve"> </w:t>
      </w:r>
      <w:r>
        <w:rPr>
          <w:sz w:val="28"/>
          <w:szCs w:val="28"/>
        </w:rPr>
        <w:t xml:space="preserve">Тагиев Азер </w:t>
      </w:r>
      <w:r>
        <w:rPr>
          <w:sz w:val="28"/>
          <w:szCs w:val="28"/>
        </w:rPr>
        <w:t>Абульфат</w:t>
      </w:r>
      <w:r>
        <w:rPr>
          <w:sz w:val="28"/>
          <w:szCs w:val="28"/>
        </w:rPr>
        <w:t xml:space="preserve"> </w:t>
      </w:r>
      <w:r>
        <w:rPr>
          <w:sz w:val="28"/>
          <w:szCs w:val="28"/>
        </w:rPr>
        <w:t>Оглы</w:t>
      </w:r>
      <w:r w:rsidRPr="000438FE">
        <w:rPr>
          <w:sz w:val="28"/>
          <w:szCs w:val="28"/>
        </w:rPr>
        <w:t xml:space="preserve"> по адресу проживания: </w:t>
      </w:r>
      <w:r w:rsidRPr="001A7C00" w:rsidR="001A7C00">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18810086230000542961</w:t>
      </w:r>
      <w:r w:rsidRPr="000438FE">
        <w:rPr>
          <w:sz w:val="28"/>
          <w:szCs w:val="28"/>
        </w:rPr>
        <w:t xml:space="preserve"> от </w:t>
      </w:r>
      <w:r>
        <w:rPr>
          <w:sz w:val="28"/>
          <w:szCs w:val="28"/>
        </w:rPr>
        <w:t>20.09.2024</w:t>
      </w:r>
      <w:r w:rsidRPr="000438FE">
        <w:rPr>
          <w:sz w:val="28"/>
          <w:szCs w:val="28"/>
        </w:rPr>
        <w:t>.</w:t>
      </w:r>
    </w:p>
    <w:p w:rsidR="000438FE" w:rsidRPr="000438FE" w:rsidP="00E130BB">
      <w:pPr>
        <w:ind w:firstLine="567"/>
        <w:jc w:val="both"/>
        <w:rPr>
          <w:color w:val="000000"/>
          <w:sz w:val="28"/>
          <w:szCs w:val="28"/>
        </w:rPr>
      </w:pPr>
      <w:r>
        <w:rPr>
          <w:sz w:val="28"/>
          <w:szCs w:val="28"/>
        </w:rPr>
        <w:t xml:space="preserve">Тагиев Азер </w:t>
      </w:r>
      <w:r>
        <w:rPr>
          <w:sz w:val="28"/>
          <w:szCs w:val="28"/>
        </w:rPr>
        <w:t>Абульфат</w:t>
      </w:r>
      <w:r>
        <w:rPr>
          <w:sz w:val="28"/>
          <w:szCs w:val="28"/>
        </w:rPr>
        <w:t xml:space="preserve">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z w:val="28"/>
          <w:szCs w:val="28"/>
        </w:rPr>
        <w:t>смс уведомлением, полученным 18.02</w:t>
      </w:r>
      <w:r w:rsidRPr="00AE58A7">
        <w:rPr>
          <w:sz w:val="28"/>
          <w:szCs w:val="28"/>
        </w:rPr>
        <w:t>.202</w:t>
      </w:r>
      <w:r>
        <w:rPr>
          <w:sz w:val="28"/>
          <w:szCs w:val="28"/>
        </w:rPr>
        <w:t>5</w:t>
      </w:r>
      <w:r w:rsidRPr="00AE58A7">
        <w:rPr>
          <w:sz w:val="28"/>
          <w:szCs w:val="28"/>
        </w:rPr>
        <w:t xml:space="preserve">, в судебное заседание не явился, (в протоколе об административном правонарушении имеется согласие на смс извещение), заявлений и ходатайств не поступило, </w:t>
      </w:r>
      <w:r w:rsidRPr="00AE58A7">
        <w:rPr>
          <w:color w:val="000000"/>
          <w:sz w:val="28"/>
          <w:szCs w:val="28"/>
        </w:rPr>
        <w:t>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6010A9">
        <w:rPr>
          <w:color w:val="0000CC"/>
          <w:sz w:val="28"/>
          <w:szCs w:val="28"/>
        </w:rPr>
        <w:t xml:space="preserve">Тагиева Азера </w:t>
      </w:r>
      <w:r w:rsidR="006010A9">
        <w:rPr>
          <w:color w:val="0000CC"/>
          <w:sz w:val="28"/>
          <w:szCs w:val="28"/>
        </w:rPr>
        <w:t>Абульфат</w:t>
      </w:r>
      <w:r w:rsidR="006010A9">
        <w:rPr>
          <w:color w:val="0000CC"/>
          <w:sz w:val="28"/>
          <w:szCs w:val="28"/>
        </w:rPr>
        <w:t xml:space="preserve"> </w:t>
      </w:r>
      <w:r w:rsidR="006010A9">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6010A9">
        <w:rPr>
          <w:color w:val="0070C0"/>
          <w:sz w:val="28"/>
          <w:szCs w:val="28"/>
        </w:rPr>
        <w:t xml:space="preserve">Тагиева Азера </w:t>
      </w:r>
      <w:r w:rsidR="006010A9">
        <w:rPr>
          <w:color w:val="0070C0"/>
          <w:sz w:val="28"/>
          <w:szCs w:val="28"/>
        </w:rPr>
        <w:t>Абульфат</w:t>
      </w:r>
      <w:r w:rsidR="006010A9">
        <w:rPr>
          <w:color w:val="0070C0"/>
          <w:sz w:val="28"/>
          <w:szCs w:val="28"/>
        </w:rPr>
        <w:t xml:space="preserve"> </w:t>
      </w:r>
      <w:r w:rsidR="006010A9">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6010A9">
        <w:rPr>
          <w:sz w:val="28"/>
          <w:szCs w:val="28"/>
        </w:rPr>
        <w:t>№ 86 ХМ 570389 от 28.01.2025</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6010A9">
        <w:rPr>
          <w:sz w:val="28"/>
          <w:szCs w:val="28"/>
        </w:rPr>
        <w:t>№ 18810086230000542961</w:t>
      </w:r>
      <w:r w:rsidRPr="000438FE">
        <w:rPr>
          <w:sz w:val="28"/>
          <w:szCs w:val="28"/>
        </w:rPr>
        <w:t xml:space="preserve"> </w:t>
      </w:r>
      <w:r w:rsidR="004858A6">
        <w:rPr>
          <w:sz w:val="28"/>
          <w:szCs w:val="28"/>
        </w:rPr>
        <w:t xml:space="preserve">от </w:t>
      </w:r>
      <w:r w:rsidR="006010A9">
        <w:rPr>
          <w:sz w:val="28"/>
          <w:szCs w:val="28"/>
        </w:rPr>
        <w:t>20.09.2024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6010A9">
        <w:rPr>
          <w:color w:val="FF0000"/>
          <w:sz w:val="28"/>
          <w:szCs w:val="28"/>
        </w:rPr>
        <w:t xml:space="preserve">Тагиева </w:t>
      </w:r>
      <w:r w:rsidR="006010A9">
        <w:rPr>
          <w:color w:val="FF0000"/>
          <w:sz w:val="28"/>
          <w:szCs w:val="28"/>
        </w:rPr>
        <w:t>А.Б.о</w:t>
      </w:r>
      <w:r w:rsidR="006010A9">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Тагиева Азера </w:t>
      </w:r>
      <w:r>
        <w:rPr>
          <w:sz w:val="28"/>
          <w:szCs w:val="28"/>
        </w:rPr>
        <w:t>Абульфат</w:t>
      </w:r>
      <w:r>
        <w:rPr>
          <w:sz w:val="28"/>
          <w:szCs w:val="28"/>
        </w:rPr>
        <w:t xml:space="preserve">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3000 (трёх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6010A9">
        <w:t>05-0135/2607/2025</w:t>
      </w:r>
    </w:p>
    <w:p w:rsidR="00D5375B" w:rsidP="00D5375B">
      <w:pPr>
        <w:jc w:val="both"/>
      </w:pPr>
      <w:r>
        <w:t xml:space="preserve">Судебный акт не вступил в законную силу по состоянию на </w:t>
      </w:r>
      <w:r w:rsidR="006010A9">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A7C00"/>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079F3"/>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10A9"/>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E58A7"/>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46E2"/>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67ABACD-675E-47A6-8264-6C8E55BB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